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7F67B" w14:textId="6EB47DB4" w:rsidR="0068655B" w:rsidRDefault="0068655B" w:rsidP="0068655B">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R5-2426</w:t>
        </w:r>
        <w:r>
          <w:rPr>
            <w:rFonts w:hint="eastAsia"/>
            <w:b/>
            <w:i/>
            <w:noProof/>
            <w:sz w:val="28"/>
            <w:lang w:eastAsia="zh-CN"/>
          </w:rPr>
          <w:t>90</w:t>
        </w:r>
      </w:fldSimple>
    </w:p>
    <w:p w14:paraId="0DF7B463" w14:textId="716ADC1A" w:rsidR="0068655B" w:rsidRDefault="0068655B" w:rsidP="0068655B">
      <w:pPr>
        <w:pStyle w:val="CRCoverPage"/>
        <w:outlineLvl w:val="0"/>
        <w:rPr>
          <w:b/>
          <w:noProof/>
          <w:sz w:val="24"/>
        </w:rPr>
      </w:pPr>
      <w:fldSimple w:instr=" DOCPROPERTY  Location  \* MERGEFORMAT ">
        <w:r>
          <w:rPr>
            <w:b/>
            <w:noProof/>
            <w:sz w:val="24"/>
          </w:rPr>
          <w:t>Fuk</w:t>
        </w:r>
        <w:r w:rsidR="006B07F6">
          <w:rPr>
            <w:rFonts w:hint="eastAsia"/>
            <w:b/>
            <w:noProof/>
            <w:sz w:val="24"/>
            <w:lang w:eastAsia="zh-CN"/>
          </w:rPr>
          <w:t>uo</w:t>
        </w:r>
        <w:r>
          <w:rPr>
            <w:b/>
            <w:noProof/>
            <w:sz w:val="24"/>
          </w:rPr>
          <w:t>ka</w:t>
        </w:r>
      </w:fldSimple>
      <w:r>
        <w:rPr>
          <w:b/>
          <w:noProof/>
          <w:sz w:val="24"/>
        </w:rPr>
        <w:t xml:space="preserve">, </w:t>
      </w:r>
      <w:fldSimple w:instr=" DOCPROPERTY  Country  \* MERGEFORMAT ">
        <w:r>
          <w:rPr>
            <w:b/>
            <w:noProof/>
            <w:sz w:val="24"/>
            <w:lang w:eastAsia="zh-CN"/>
          </w:rPr>
          <w:t>Japan</w:t>
        </w:r>
      </w:fldSimple>
      <w:r>
        <w:rPr>
          <w:b/>
          <w:noProof/>
          <w:sz w:val="24"/>
        </w:rPr>
        <w:t xml:space="preserve">, </w:t>
      </w:r>
      <w:fldSimple w:instr=" DOCPROPERTY  StartDate  \* MERGEFORMAT ">
        <w:r>
          <w:rPr>
            <w:b/>
            <w:noProof/>
            <w:sz w:val="24"/>
          </w:rPr>
          <w:t xml:space="preserve"> </w:t>
        </w:r>
        <w:r>
          <w:rPr>
            <w:b/>
            <w:noProof/>
            <w:sz w:val="24"/>
            <w:lang w:eastAsia="zh-CN"/>
          </w:rPr>
          <w:t>20</w:t>
        </w:r>
      </w:fldSimple>
      <w:r>
        <w:rPr>
          <w:b/>
          <w:noProof/>
          <w:sz w:val="24"/>
        </w:rPr>
        <w:t xml:space="preserve"> - </w:t>
      </w:r>
      <w:fldSimple w:instr=" DOCPROPERTY  EndDate  \* MERGEFORMAT ">
        <w:r>
          <w:rPr>
            <w:b/>
            <w:noProof/>
            <w:sz w:val="24"/>
            <w:lang w:eastAsia="zh-CN"/>
          </w:rPr>
          <w:t>24 May 2024</w:t>
        </w:r>
      </w:fldSimple>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A82E70" w:rsidR="00D45B2F" w:rsidRPr="00137DF6"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8655B">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41796D"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C422891" w:rsidR="00871653" w:rsidRPr="006A7BCB" w:rsidRDefault="006B07F6"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5</w:t>
            </w:r>
            <w:r w:rsidR="009C124C">
              <w:rPr>
                <w:rFonts w:ascii="Arial" w:hAnsi="Arial" w:cs="Arial"/>
                <w:color w:val="00B050"/>
                <w:highlight w:val="yellow"/>
                <w:lang w:eastAsia="ja-JP"/>
              </w:rPr>
              <w:t>0</w:t>
            </w:r>
            <w:proofErr w:type="gramStart"/>
            <w:r w:rsidR="006105C5" w:rsidRPr="003464D8">
              <w:rPr>
                <w:rFonts w:ascii="Arial" w:hAnsi="Arial" w:cs="Arial"/>
                <w:color w:val="00B050"/>
                <w:highlight w:val="yellow"/>
                <w:lang w:eastAsia="ja-JP"/>
              </w:rPr>
              <w:t>%</w:t>
            </w:r>
            <w:r>
              <w:rPr>
                <w:rFonts w:ascii="Arial" w:hAnsi="Arial" w:cs="Arial" w:hint="eastAsia"/>
                <w:color w:val="00B050"/>
                <w:highlight w:val="yellow"/>
              </w:rPr>
              <w:t>(</w:t>
            </w:r>
            <w:proofErr w:type="gramEnd"/>
            <w:r>
              <w:rPr>
                <w:rFonts w:ascii="Arial" w:hAnsi="Arial" w:cs="Arial" w:hint="eastAsia"/>
                <w:color w:val="00B050"/>
                <w:highlight w:val="yellow"/>
              </w:rPr>
              <w:t>+20%)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 xml:space="preserve">Bureau Veritas ADT, </w:t>
      </w:r>
      <w:proofErr w:type="spellStart"/>
      <w:r w:rsidR="00E57A73" w:rsidRPr="006C7A36">
        <w:rPr>
          <w:rFonts w:ascii="Arial" w:eastAsia="Yu Mincho" w:hAnsi="Arial" w:cs="Arial"/>
          <w:kern w:val="2"/>
          <w:lang w:val="en-US" w:eastAsia="ja-JP"/>
        </w:rPr>
        <w:t>Sporton</w:t>
      </w:r>
      <w:proofErr w:type="spellEnd"/>
      <w:r w:rsidR="00E57A73" w:rsidRPr="006C7A36">
        <w:rPr>
          <w:rFonts w:ascii="Arial" w:eastAsia="Yu Mincho" w:hAnsi="Arial" w:cs="Arial"/>
          <w:kern w:val="2"/>
          <w:lang w:val="en-US" w:eastAsia="ja-JP"/>
        </w:rPr>
        <w:t xml:space="preserve">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 xml:space="preserve">Bureau Veritas ADT, </w:t>
      </w:r>
      <w:proofErr w:type="spellStart"/>
      <w:r w:rsidR="009F78BB" w:rsidRPr="006C7A36">
        <w:rPr>
          <w:rFonts w:ascii="Arial" w:eastAsia="Yu Mincho" w:hAnsi="Arial" w:cs="Arial"/>
          <w:kern w:val="2"/>
          <w:lang w:val="en-US" w:eastAsia="ja-JP"/>
        </w:rPr>
        <w:t>Sporton</w:t>
      </w:r>
      <w:proofErr w:type="spellEnd"/>
      <w:r w:rsidR="009F78BB" w:rsidRPr="006C7A36">
        <w:rPr>
          <w:rFonts w:ascii="Arial" w:eastAsia="Yu Mincho" w:hAnsi="Arial" w:cs="Arial"/>
          <w:kern w:val="2"/>
          <w:lang w:val="en-US" w:eastAsia="ja-JP"/>
        </w:rPr>
        <w:t xml:space="preserve">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w:t>
      </w:r>
      <w:proofErr w:type="spellStart"/>
      <w:r w:rsidR="00426590" w:rsidRPr="006C7A36">
        <w:rPr>
          <w:rFonts w:ascii="Arial" w:eastAsia="Yu Mincho" w:hAnsi="Arial" w:cs="Arial"/>
          <w:kern w:val="2"/>
          <w:lang w:val="en-US" w:eastAsia="ja-JP"/>
        </w:rPr>
        <w:t>RefSens</w:t>
      </w:r>
      <w:proofErr w:type="spellEnd"/>
      <w:r w:rsidR="00426590" w:rsidRPr="006C7A36">
        <w:rPr>
          <w:rFonts w:ascii="Arial" w:eastAsia="Yu Mincho" w:hAnsi="Arial" w:cs="Arial"/>
          <w:kern w:val="2"/>
          <w:lang w:val="en-US" w:eastAsia="ja-JP"/>
        </w:rPr>
        <w:t xml:space="preserve">, </w:t>
      </w:r>
      <w:proofErr w:type="spellStart"/>
      <w:r w:rsidR="00A53893" w:rsidRPr="006C7A36">
        <w:rPr>
          <w:rFonts w:ascii="Arial" w:eastAsia="Yu Mincho" w:hAnsi="Arial" w:cs="Arial"/>
          <w:kern w:val="2"/>
          <w:lang w:val="en-US" w:eastAsia="ja-JP"/>
        </w:rPr>
        <w:t>Sporton</w:t>
      </w:r>
      <w:proofErr w:type="spellEnd"/>
      <w:r w:rsidR="00A53893" w:rsidRPr="006C7A36">
        <w:rPr>
          <w:rFonts w:ascii="Arial" w:eastAsia="Yu Mincho" w:hAnsi="Arial" w:cs="Arial"/>
          <w:kern w:val="2"/>
          <w:lang w:val="en-US" w:eastAsia="ja-JP"/>
        </w:rPr>
        <w:t>,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w:t>
      </w:r>
      <w:proofErr w:type="spellStart"/>
      <w:r w:rsidR="00426590" w:rsidRPr="006C7A36">
        <w:rPr>
          <w:rFonts w:ascii="Arial" w:eastAsia="Yu Mincho" w:hAnsi="Arial" w:cs="Arial"/>
          <w:kern w:val="2"/>
          <w:lang w:val="en-US" w:eastAsia="ja-JP"/>
        </w:rPr>
        <w:t>signalling</w:t>
      </w:r>
      <w:proofErr w:type="spellEnd"/>
      <w:r w:rsidR="00426590" w:rsidRPr="006C7A36">
        <w:rPr>
          <w:rFonts w:ascii="Arial" w:eastAsia="Yu Mincho" w:hAnsi="Arial" w:cs="Arial"/>
          <w:kern w:val="2"/>
          <w:lang w:val="en-US" w:eastAsia="ja-JP"/>
        </w:rPr>
        <w:t xml:space="preserve"> test, </w:t>
      </w:r>
      <w:r w:rsidR="003D643B" w:rsidRPr="006C7A36">
        <w:rPr>
          <w:rFonts w:ascii="Arial" w:eastAsia="Yu Mincho" w:hAnsi="Arial" w:cs="Arial"/>
          <w:kern w:val="2"/>
          <w:lang w:val="en-US" w:eastAsia="ja-JP"/>
        </w:rPr>
        <w:t xml:space="preserve">Bureau Veritas ADT, </w:t>
      </w:r>
      <w:proofErr w:type="spellStart"/>
      <w:r w:rsidR="003D643B" w:rsidRPr="006C7A36">
        <w:rPr>
          <w:rFonts w:ascii="Arial" w:eastAsia="Yu Mincho" w:hAnsi="Arial" w:cs="Arial"/>
          <w:kern w:val="2"/>
          <w:lang w:val="en-US" w:eastAsia="ja-JP"/>
        </w:rPr>
        <w:t>Sporton</w:t>
      </w:r>
      <w:proofErr w:type="spellEnd"/>
      <w:r w:rsidR="003D643B" w:rsidRPr="006C7A36">
        <w:rPr>
          <w:rFonts w:ascii="Arial" w:eastAsia="Yu Mincho" w:hAnsi="Arial" w:cs="Arial"/>
          <w:kern w:val="2"/>
          <w:lang w:val="en-US" w:eastAsia="ja-JP"/>
        </w:rPr>
        <w:t xml:space="preserve">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 xml:space="preserve">Bureau Veritas ADT, </w:t>
      </w:r>
      <w:proofErr w:type="spellStart"/>
      <w:r w:rsidR="00243D12" w:rsidRPr="006C7A36">
        <w:rPr>
          <w:rFonts w:ascii="Arial" w:eastAsia="Yu Mincho" w:hAnsi="Arial" w:cs="Arial"/>
          <w:kern w:val="2"/>
          <w:lang w:val="en-US" w:eastAsia="ja-JP"/>
        </w:rPr>
        <w:t>Sporton</w:t>
      </w:r>
      <w:proofErr w:type="spellEnd"/>
      <w:r w:rsidR="00243D12" w:rsidRPr="006C7A36">
        <w:rPr>
          <w:rFonts w:ascii="Arial" w:eastAsia="Yu Mincho" w:hAnsi="Arial" w:cs="Arial"/>
          <w:kern w:val="2"/>
          <w:lang w:val="en-US" w:eastAsia="ja-JP"/>
        </w:rPr>
        <w:t xml:space="preserve"> International, CATT</w:t>
      </w:r>
    </w:p>
    <w:p w14:paraId="04D9EE80" w14:textId="77777777" w:rsidR="006C7A36" w:rsidRDefault="006C7A36" w:rsidP="006C7A36">
      <w:pPr>
        <w:widowControl w:val="0"/>
        <w:overflowPunct/>
        <w:autoSpaceDE/>
        <w:autoSpaceDN/>
        <w:adjustRightInd/>
        <w:snapToGrid w:val="0"/>
        <w:spacing w:after="0"/>
        <w:textAlignment w:val="auto"/>
        <w:rPr>
          <w:rFonts w:ascii="Arial" w:eastAsiaTheme="minorEastAsia" w:hAnsi="Arial" w:cs="Arial"/>
          <w:kern w:val="2"/>
          <w:highlight w:val="yellow"/>
          <w:lang w:val="en-US"/>
        </w:rPr>
      </w:pPr>
    </w:p>
    <w:p w14:paraId="701FFB6A" w14:textId="15EA3DF4" w:rsidR="006C7A36" w:rsidRPr="0041796D" w:rsidRDefault="006C7A36" w:rsidP="006C7A36">
      <w:pPr>
        <w:snapToGrid w:val="0"/>
        <w:ind w:firstLine="200"/>
        <w:rPr>
          <w:rFonts w:ascii="Arial" w:eastAsiaTheme="minorEastAsia" w:hAnsi="Arial" w:cs="Arial" w:hint="eastAsia"/>
          <w:b/>
          <w:bCs/>
          <w:highlight w:val="yellow"/>
        </w:rPr>
      </w:pPr>
      <w:r w:rsidRPr="0041796D">
        <w:rPr>
          <w:rFonts w:ascii="Arial" w:eastAsia="Yu Mincho" w:hAnsi="Arial" w:cs="Arial"/>
          <w:b/>
          <w:bCs/>
          <w:highlight w:val="yellow"/>
          <w:lang w:eastAsia="ja-JP"/>
        </w:rPr>
        <w:t>RAN5#10</w:t>
      </w:r>
      <w:r w:rsidRPr="0041796D">
        <w:rPr>
          <w:rFonts w:ascii="Arial" w:eastAsiaTheme="minorEastAsia" w:hAnsi="Arial" w:cs="Arial" w:hint="eastAsia"/>
          <w:b/>
          <w:bCs/>
          <w:highlight w:val="yellow"/>
        </w:rPr>
        <w:t>3</w:t>
      </w:r>
    </w:p>
    <w:p w14:paraId="04886FDE" w14:textId="59160132"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R5-242701</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Addition of Inter-band DL CA and CA_30A-48A band for A-MPR &amp; Spurious emission test cases</w:t>
      </w:r>
    </w:p>
    <w:p w14:paraId="01385B76" w14:textId="08F14227"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R5-242782</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Update of Receiver test cases for multiple CA combos</w:t>
      </w:r>
    </w:p>
    <w:p w14:paraId="6A19801A" w14:textId="5A10F5E5"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R5-243810</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Update Annex B for PRD20 E-UTRA CA list v170</w:t>
      </w:r>
    </w:p>
    <w:p w14:paraId="31878ED1" w14:textId="00179E2B" w:rsidR="006C7A3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hint="eastAsia"/>
          <w:kern w:val="2"/>
          <w:highlight w:val="yellow"/>
          <w:lang w:val="en-US" w:eastAsia="ja-JP"/>
        </w:rPr>
      </w:pPr>
      <w:r w:rsidRPr="0041796D">
        <w:rPr>
          <w:rFonts w:ascii="Arial" w:eastAsia="Yu Mincho" w:hAnsi="Arial" w:cs="Arial"/>
          <w:kern w:val="2"/>
          <w:highlight w:val="yellow"/>
          <w:lang w:val="en-US" w:eastAsia="ja-JP"/>
        </w:rPr>
        <w:t>R5-242712</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Addition of test point analysis for Inter-band DL CA and UL CA_30A-48A for A-MPR &amp; Spurious emission</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A1BF4" w14:textId="77777777" w:rsidR="00BE2A9B" w:rsidRDefault="00BE2A9B">
      <w:r>
        <w:separator/>
      </w:r>
    </w:p>
  </w:endnote>
  <w:endnote w:type="continuationSeparator" w:id="0">
    <w:p w14:paraId="592F337D" w14:textId="77777777" w:rsidR="00BE2A9B" w:rsidRDefault="00BE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88AD5" w14:textId="77777777" w:rsidR="00BE2A9B" w:rsidRDefault="00BE2A9B">
      <w:r>
        <w:separator/>
      </w:r>
    </w:p>
  </w:footnote>
  <w:footnote w:type="continuationSeparator" w:id="0">
    <w:p w14:paraId="5609F66D" w14:textId="77777777" w:rsidR="00BE2A9B" w:rsidRDefault="00BE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3747A"/>
    <w:rsid w:val="00243A99"/>
    <w:rsid w:val="00243D12"/>
    <w:rsid w:val="00246E7A"/>
    <w:rsid w:val="0026245F"/>
    <w:rsid w:val="0027594E"/>
    <w:rsid w:val="0029567C"/>
    <w:rsid w:val="002C0B82"/>
    <w:rsid w:val="002D3206"/>
    <w:rsid w:val="002E7D05"/>
    <w:rsid w:val="002F023B"/>
    <w:rsid w:val="003006CD"/>
    <w:rsid w:val="00301B7A"/>
    <w:rsid w:val="003060F3"/>
    <w:rsid w:val="00306D59"/>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27D71"/>
    <w:rsid w:val="006458DF"/>
    <w:rsid w:val="00650D52"/>
    <w:rsid w:val="006615B2"/>
    <w:rsid w:val="00662313"/>
    <w:rsid w:val="0066264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7872"/>
    <w:rsid w:val="006F59B0"/>
    <w:rsid w:val="00701410"/>
    <w:rsid w:val="007113A1"/>
    <w:rsid w:val="00716BA6"/>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1100"/>
    <w:rsid w:val="00963EC8"/>
    <w:rsid w:val="00986ECF"/>
    <w:rsid w:val="00995338"/>
    <w:rsid w:val="00996777"/>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57A73"/>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A36"/>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932</TotalTime>
  <Pages>4</Pages>
  <Words>786</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117</cp:revision>
  <dcterms:created xsi:type="dcterms:W3CDTF">2021-11-23T09:45:00Z</dcterms:created>
  <dcterms:modified xsi:type="dcterms:W3CDTF">2024-05-24T00:11:00Z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